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D10" w:rsidRDefault="005F0D1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F0D10" w:rsidRDefault="005F0D10">
      <w:pPr>
        <w:pStyle w:val="ConsPlusNormal"/>
        <w:jc w:val="both"/>
        <w:outlineLvl w:val="0"/>
      </w:pPr>
    </w:p>
    <w:p w:rsidR="005F0D10" w:rsidRDefault="005F0D10">
      <w:pPr>
        <w:pStyle w:val="ConsPlusTitle"/>
        <w:jc w:val="center"/>
        <w:outlineLvl w:val="0"/>
      </w:pPr>
      <w:r>
        <w:t>КОЛЛЕГИЯ АДМИНИСТРАЦИИ КЕМЕРОВСКОЙ ОБЛАСТИ</w:t>
      </w:r>
    </w:p>
    <w:p w:rsidR="005F0D10" w:rsidRDefault="005F0D10">
      <w:pPr>
        <w:pStyle w:val="ConsPlusTitle"/>
        <w:jc w:val="center"/>
      </w:pPr>
    </w:p>
    <w:p w:rsidR="005F0D10" w:rsidRDefault="005F0D10">
      <w:pPr>
        <w:pStyle w:val="ConsPlusTitle"/>
        <w:jc w:val="center"/>
      </w:pPr>
      <w:r>
        <w:t>ПОСТАНОВЛЕНИЕ</w:t>
      </w:r>
    </w:p>
    <w:p w:rsidR="005F0D10" w:rsidRDefault="005F0D10">
      <w:pPr>
        <w:pStyle w:val="ConsPlusTitle"/>
        <w:jc w:val="center"/>
      </w:pPr>
      <w:r>
        <w:t>от 22 декабря 2014 г. N 514</w:t>
      </w:r>
    </w:p>
    <w:p w:rsidR="005F0D10" w:rsidRDefault="005F0D10">
      <w:pPr>
        <w:pStyle w:val="ConsPlusTitle"/>
        <w:jc w:val="center"/>
      </w:pPr>
    </w:p>
    <w:p w:rsidR="005F0D10" w:rsidRDefault="005F0D10">
      <w:pPr>
        <w:pStyle w:val="ConsPlusTitle"/>
        <w:jc w:val="center"/>
      </w:pPr>
      <w:r>
        <w:t xml:space="preserve">ОБ УТВЕРЖДЕНИИ РАЗМЕРА ПЛАТЫ ЗА ПРЕДОСТАВЛЕНИЕ </w:t>
      </w:r>
      <w:proofErr w:type="gramStart"/>
      <w:r>
        <w:t>СОЦИАЛЬНЫХ</w:t>
      </w:r>
      <w:proofErr w:type="gramEnd"/>
    </w:p>
    <w:p w:rsidR="005F0D10" w:rsidRDefault="005F0D10">
      <w:pPr>
        <w:pStyle w:val="ConsPlusTitle"/>
        <w:jc w:val="center"/>
      </w:pPr>
      <w:r>
        <w:t>УСЛУГ И ПОРЯДКА ЕЕ ВЗИМАНИЯ</w:t>
      </w:r>
    </w:p>
    <w:p w:rsidR="005F0D10" w:rsidRDefault="005F0D1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5F0D1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F0D10" w:rsidRDefault="005F0D1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F0D10" w:rsidRDefault="005F0D1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Коллегии Администрации Кемеровской области</w:t>
            </w:r>
            <w:proofErr w:type="gramEnd"/>
          </w:p>
          <w:p w:rsidR="005F0D10" w:rsidRDefault="005F0D10">
            <w:pPr>
              <w:pStyle w:val="ConsPlusNormal"/>
              <w:jc w:val="center"/>
            </w:pPr>
            <w:r>
              <w:rPr>
                <w:color w:val="392C69"/>
              </w:rPr>
              <w:t>от 21.03.2016 N 80)</w:t>
            </w:r>
          </w:p>
        </w:tc>
      </w:tr>
    </w:tbl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пунктом 14 статьи 8</w:t>
        </w:r>
      </w:hyperlink>
      <w:r>
        <w:t xml:space="preserve"> Федерального закона от 28.12.2013 N 442-ФЗ "Об основах социального обслуживания граждан в Российской Федерации", </w:t>
      </w:r>
      <w:hyperlink r:id="rId7" w:history="1">
        <w:r>
          <w:rPr>
            <w:color w:val="0000FF"/>
          </w:rPr>
          <w:t>пунктом 8 статьи 2</w:t>
        </w:r>
      </w:hyperlink>
      <w:r>
        <w:t xml:space="preserve"> Закона Кемеровской области от 21.07.2014 N 76-ОЗ "О разграничении полномочий между органами государственной власти Кемеровской области в сфере социального обслуживания граждан" Коллегия Администрации Кемеровской области постановляет:</w:t>
      </w:r>
      <w:proofErr w:type="gramEnd"/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ind w:firstLine="540"/>
        <w:jc w:val="both"/>
      </w:pPr>
      <w:r>
        <w:t xml:space="preserve">1. Установить, что размер платы за предоставление социальных услуг, входящих в </w:t>
      </w:r>
      <w:hyperlink r:id="rId8" w:history="1">
        <w:r>
          <w:rPr>
            <w:color w:val="0000FF"/>
          </w:rPr>
          <w:t>перечень</w:t>
        </w:r>
      </w:hyperlink>
      <w:r>
        <w:t xml:space="preserve"> социальных услуг, предоставляемых поставщиками социальных услуг, утвержденный Законом Кемеровской области от 18.12.2014 N 121-ОЗ "Об утверждении перечня социальных услуг, предоставляемых поставщиками социальных услуг" (далее - перечень социальных услуг), рассчитывается на основе тарифов на социальные услуги.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1.1. Размер ежемесячной платы за предоставление социальных услуг в стационарной форме социального обслуживания должен покрывать полную стоимость затрат на содержание получателя социальных услуг.</w:t>
      </w:r>
    </w:p>
    <w:p w:rsidR="005F0D10" w:rsidRDefault="005F0D10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Коллегии Администрации Кемеровской области от 21.03.2016 N 80)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 xml:space="preserve">Размер ежемесячной частичной платы за предоставление социальных услуг равен 75 процентам среднедушевого дохода получателя социальных услуг, рассчитанного в порядке, установленном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18.10.2014 N 1075 "Об утверждении Правил определения среднедушевого дохода для предоставления социальных услуг бесплатно" (далее - среднедушевой доход получателя социальных услуг).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Размер ежемесячной платы или частичной платы за предоставление социальных услуг в стационарной форме социального обслуживания, взимаемый с получателя социальных услуг, не может превышать 75 процентов его среднедушевого дохода.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Размер ежемесячной платы за предоставление социальных услуг в форме социального обслуживания на дому и в полустационарной форме социального обслуживания не может превышать 50 процентов разницы между величиной среднедушевого дохода получателя социальных услуг и предельной величиной среднедушевого дохода для предоставления социальных услуг бесплатно, установленной </w:t>
      </w:r>
      <w:hyperlink r:id="rId11" w:history="1">
        <w:r>
          <w:rPr>
            <w:color w:val="0000FF"/>
          </w:rPr>
          <w:t>Законом</w:t>
        </w:r>
      </w:hyperlink>
      <w:r>
        <w:t xml:space="preserve"> Кемеровской области от 13.11.2014 N 101-ОЗ "Об установлении размера предельной величины среднедушевого дохода для предоставления социальных</w:t>
      </w:r>
      <w:proofErr w:type="gramEnd"/>
      <w:r>
        <w:t xml:space="preserve"> услуг бесплатно".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2. Размер платы за предоставление социальных услуг подлежит пересмотру в случаях изменения: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размера среднедушевого дохода получателя социальных услуг;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lastRenderedPageBreak/>
        <w:t>тарифов на социальные услуги;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величины прожиточного минимума, установленного для соответствующих социально-демографических групп населения;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видов и (или) объема оказываемых социальных услуг.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Размер платы за предоставление социальных услуг подлежит изменению с 1-го числа месяца, следующего за месяцем возникновения обстоятельств, указанных в настоящем пункте.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 xml:space="preserve">3. Утвердить прилагаемый </w:t>
      </w:r>
      <w:hyperlink w:anchor="P46" w:history="1">
        <w:r>
          <w:rPr>
            <w:color w:val="0000FF"/>
          </w:rPr>
          <w:t>Порядок</w:t>
        </w:r>
      </w:hyperlink>
      <w:r>
        <w:t xml:space="preserve"> взимания платы за предоставление социальных услуг, входящих в перечень социальных услуг.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4. Настоящее постановление подлежит опубликованию на сайте "Электронный бюллетень Коллегии Администрации Кемеровской области".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Кемеровской области (по вопросам социальной политики) В.К.Цоя.</w:t>
      </w:r>
    </w:p>
    <w:p w:rsidR="005F0D10" w:rsidRDefault="005F0D10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Коллегии Администрации Кемеровской области от 21.03.2016 N 80)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6. Постановление вступает в силу с 01.01.2015.</w:t>
      </w:r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jc w:val="right"/>
      </w:pPr>
      <w:r>
        <w:t>Губернатор</w:t>
      </w:r>
    </w:p>
    <w:p w:rsidR="005F0D10" w:rsidRDefault="005F0D10">
      <w:pPr>
        <w:pStyle w:val="ConsPlusNormal"/>
        <w:jc w:val="right"/>
      </w:pPr>
      <w:r>
        <w:t>Кемеровской области</w:t>
      </w:r>
    </w:p>
    <w:p w:rsidR="005F0D10" w:rsidRDefault="005F0D10">
      <w:pPr>
        <w:pStyle w:val="ConsPlusNormal"/>
        <w:jc w:val="right"/>
      </w:pPr>
      <w:r>
        <w:t>А.М.ТУЛЕЕВ</w:t>
      </w:r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jc w:val="right"/>
        <w:outlineLvl w:val="0"/>
      </w:pPr>
      <w:r>
        <w:t>Утвержден</w:t>
      </w:r>
    </w:p>
    <w:p w:rsidR="005F0D10" w:rsidRDefault="005F0D10">
      <w:pPr>
        <w:pStyle w:val="ConsPlusNormal"/>
        <w:jc w:val="right"/>
      </w:pPr>
      <w:r>
        <w:t>постановлением</w:t>
      </w:r>
    </w:p>
    <w:p w:rsidR="005F0D10" w:rsidRDefault="005F0D10">
      <w:pPr>
        <w:pStyle w:val="ConsPlusNormal"/>
        <w:jc w:val="right"/>
      </w:pPr>
      <w:r>
        <w:t>Коллегии Администрации</w:t>
      </w:r>
    </w:p>
    <w:p w:rsidR="005F0D10" w:rsidRDefault="005F0D10">
      <w:pPr>
        <w:pStyle w:val="ConsPlusNormal"/>
        <w:jc w:val="right"/>
      </w:pPr>
      <w:r>
        <w:t>Кемеровской области</w:t>
      </w:r>
    </w:p>
    <w:p w:rsidR="005F0D10" w:rsidRDefault="005F0D10">
      <w:pPr>
        <w:pStyle w:val="ConsPlusNormal"/>
        <w:jc w:val="right"/>
      </w:pPr>
      <w:r>
        <w:t>от 22 декабря 2014 г. N 514</w:t>
      </w:r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Title"/>
        <w:jc w:val="center"/>
      </w:pPr>
      <w:bookmarkStart w:id="0" w:name="P46"/>
      <w:bookmarkEnd w:id="0"/>
      <w:r>
        <w:t>ПОРЯДОК</w:t>
      </w:r>
    </w:p>
    <w:p w:rsidR="005F0D10" w:rsidRDefault="005F0D10">
      <w:pPr>
        <w:pStyle w:val="ConsPlusTitle"/>
        <w:jc w:val="center"/>
      </w:pPr>
      <w:r>
        <w:t>ВЗИМАНИЯ ПЛАТЫ ЗА ПРЕДОСТАВЛЕНИЕ СОЦИАЛЬНЫХ УСЛУГ,</w:t>
      </w:r>
    </w:p>
    <w:p w:rsidR="005F0D10" w:rsidRDefault="005F0D10">
      <w:pPr>
        <w:pStyle w:val="ConsPlusTitle"/>
        <w:jc w:val="center"/>
      </w:pPr>
      <w:r>
        <w:t>ВХОДЯЩИХ В ПЕРЕЧЕНЬ СОЦИАЛЬНЫХ УСЛУГ</w:t>
      </w:r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ind w:firstLine="540"/>
        <w:jc w:val="both"/>
      </w:pPr>
      <w:r>
        <w:t>1. Плата за предоставление социальных услуг производится на основании договора о предоставлении социальных услуг, заключаемого между поставщиком социальных услуг (далее - поставщик) и получателем социальных услуг или его законным представителем.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2. Плата поставщику за предоставление социальных услуг, оказываемых получателям социальных услуг в форме социального обслуживания на дому, полустационарной форме социального обслуживания, производится получателем социальных услуг или его законным представителем: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путем внесения наличных денежных сре</w:t>
      </w:r>
      <w:proofErr w:type="gramStart"/>
      <w:r>
        <w:t>дств в к</w:t>
      </w:r>
      <w:proofErr w:type="gramEnd"/>
      <w:r>
        <w:t>ассу поставщика лично либо через работника поставщика по бланкам строгой отчетности, утверждаемым в порядке, предусмотренном законодательством Российской Федерации, и приходным кассовым ордерам;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безналичным перечислением денежных средств на расчетный счет поставщика через кредитные организации.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lastRenderedPageBreak/>
        <w:t>3. Оплата социальных услуг, оказываемых в форме социального обслуживания на дому, полустационарной форме социального обслуживания, производится: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при предоставлении разовых социальных услуг - не позднее дня оказания таких услуг;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при предоставлении социальных услуг менее одного месяца - не позднее дня окончания предоставления таких услуг;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при предоставлении социальных услуг более одного месяца - не позднее 10-го числа месяца, следующего за месяцем, в котором были предоставлены социальные услуги.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В случае непредоставления социальных услуг в объеме, установленном договором, получатель социальных услуг оплачивает услуги, которые ему фактически были предоставлены.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В случае излишней оплаты за предоставление социальных услуг, оказываемых получателям социальных услуг в форме социального обслуживания на дому, полустационарной форме социального обслуживания, вследствие неоказания социальной услуги в установленный срок оплаченная за данную услугу сумма по заявлению получателя социальных услуг или его законного представителя возвращается получателю социальных услуг или его законному представителю либо переходит в счет оплаты за предоставление социальных услуг</w:t>
      </w:r>
      <w:proofErr w:type="gramEnd"/>
      <w:r>
        <w:t xml:space="preserve"> в следующем месяце.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5. Плата поставщику за предоставление социальных услуг, оказываемых получателям социальных услуг в стационарной форме социального обслуживания, производится получателем социальных услуг или его законным представителем:</w:t>
      </w:r>
    </w:p>
    <w:p w:rsidR="005F0D10" w:rsidRDefault="005F0D10">
      <w:pPr>
        <w:pStyle w:val="ConsPlusNormal"/>
        <w:spacing w:before="220"/>
        <w:ind w:firstLine="540"/>
        <w:jc w:val="both"/>
      </w:pPr>
      <w:proofErr w:type="gramStart"/>
      <w:r>
        <w:t>путем внесения наличных денежных средств в кассу поставщика лично либо через работника поставщика, уполномоченного на прием наличных денежных средств, ежемесячно в срок не позднее 10-го числа месяца, следующего за месяцем предоставления социальных услуг;</w:t>
      </w:r>
      <w:proofErr w:type="gramEnd"/>
    </w:p>
    <w:p w:rsidR="005F0D10" w:rsidRDefault="005F0D10">
      <w:pPr>
        <w:pStyle w:val="ConsPlusNormal"/>
        <w:spacing w:before="220"/>
        <w:ind w:firstLine="540"/>
        <w:jc w:val="both"/>
      </w:pPr>
      <w:r>
        <w:t>безналичным перечислением денежных средств на расчетный счет поставщика через кредитные организации ежемесячно, в срок не позднее 10-го числа месяца, следующего за месяцем предоставления социальных услуг;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безналичным перечислением денежных средств на расчетный счет поставщика органом, осуществляющим пенсионное обеспечение получателя социальных услуг, ежемесячно за текущий месяц одновременно с выплатой получателю социальных услуг причитающейся ему части пенсии и социальных выплат на основании заявления, поданного в указанный орган получателем социальных услуг или его законным представителем.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В случае излишней оплаты за предоставление социальных услуг, оказываемых получателям социальных услуг в стационарной форме социального обслуживания, вследствие отсутствия получателя социальной услуги в организации социального обслуживания свыше 3 календарных дней в месяце излишне оплаченная сумма возвращается получателю социальных услуг или его законному представителю пропорционально количеству календарных дней отсутствия получателя социальных услуг в организации социального обслуживания.</w:t>
      </w:r>
      <w:proofErr w:type="gramEnd"/>
    </w:p>
    <w:p w:rsidR="005F0D10" w:rsidRDefault="005F0D10">
      <w:pPr>
        <w:pStyle w:val="ConsPlusNormal"/>
        <w:spacing w:before="220"/>
        <w:ind w:firstLine="540"/>
        <w:jc w:val="both"/>
      </w:pPr>
      <w:r>
        <w:t>С письменного согласия получателя социальных услуг излишне уплаченная сумма платы за предоставление социальных услуг может быть засчитана в счет предстоящего платежа за следующий месяц.</w:t>
      </w:r>
    </w:p>
    <w:p w:rsidR="005F0D10" w:rsidRDefault="005F0D10">
      <w:pPr>
        <w:pStyle w:val="ConsPlusNormal"/>
        <w:spacing w:before="220"/>
        <w:ind w:firstLine="540"/>
        <w:jc w:val="both"/>
      </w:pPr>
      <w:r>
        <w:t>В случае отсутствия получателя социальных услуг в организации социального обслуживания менее 3 календарных дней в месяц денежные средства за содержание в организации социального обслуживания не возмещаются.</w:t>
      </w:r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ind w:firstLine="540"/>
        <w:jc w:val="both"/>
      </w:pPr>
    </w:p>
    <w:p w:rsidR="005F0D10" w:rsidRDefault="005F0D1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0A8F" w:rsidRDefault="00CB0A8F"/>
    <w:sectPr w:rsidR="00CB0A8F" w:rsidSect="00F23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F0D10"/>
    <w:rsid w:val="00010904"/>
    <w:rsid w:val="00013761"/>
    <w:rsid w:val="000137F4"/>
    <w:rsid w:val="00017623"/>
    <w:rsid w:val="00021F8C"/>
    <w:rsid w:val="00023163"/>
    <w:rsid w:val="000246F1"/>
    <w:rsid w:val="00024A44"/>
    <w:rsid w:val="000325AB"/>
    <w:rsid w:val="00036763"/>
    <w:rsid w:val="00045D62"/>
    <w:rsid w:val="0005122F"/>
    <w:rsid w:val="000661D2"/>
    <w:rsid w:val="00074BBF"/>
    <w:rsid w:val="00081796"/>
    <w:rsid w:val="000826F8"/>
    <w:rsid w:val="00082DF2"/>
    <w:rsid w:val="00086D8D"/>
    <w:rsid w:val="00090B6E"/>
    <w:rsid w:val="0009491D"/>
    <w:rsid w:val="000A217A"/>
    <w:rsid w:val="000A65C4"/>
    <w:rsid w:val="000B1F49"/>
    <w:rsid w:val="000B23FB"/>
    <w:rsid w:val="000B5412"/>
    <w:rsid w:val="000B5A1C"/>
    <w:rsid w:val="000B603B"/>
    <w:rsid w:val="000C647E"/>
    <w:rsid w:val="000D202C"/>
    <w:rsid w:val="000D746B"/>
    <w:rsid w:val="000E2715"/>
    <w:rsid w:val="000E593B"/>
    <w:rsid w:val="000E7EFE"/>
    <w:rsid w:val="000F2369"/>
    <w:rsid w:val="00100CD6"/>
    <w:rsid w:val="001136C3"/>
    <w:rsid w:val="001143D8"/>
    <w:rsid w:val="00115195"/>
    <w:rsid w:val="0011795E"/>
    <w:rsid w:val="00117C71"/>
    <w:rsid w:val="00120302"/>
    <w:rsid w:val="00124925"/>
    <w:rsid w:val="00124E09"/>
    <w:rsid w:val="00125332"/>
    <w:rsid w:val="00132586"/>
    <w:rsid w:val="00140511"/>
    <w:rsid w:val="001411FC"/>
    <w:rsid w:val="00141EAD"/>
    <w:rsid w:val="00142C06"/>
    <w:rsid w:val="00144AF5"/>
    <w:rsid w:val="001452C9"/>
    <w:rsid w:val="00145414"/>
    <w:rsid w:val="0014562E"/>
    <w:rsid w:val="00150618"/>
    <w:rsid w:val="00153F3A"/>
    <w:rsid w:val="00157CEB"/>
    <w:rsid w:val="0016215C"/>
    <w:rsid w:val="00162CEA"/>
    <w:rsid w:val="00165C5B"/>
    <w:rsid w:val="00167642"/>
    <w:rsid w:val="00170EDA"/>
    <w:rsid w:val="00173B8F"/>
    <w:rsid w:val="0017789C"/>
    <w:rsid w:val="001779A2"/>
    <w:rsid w:val="0018359F"/>
    <w:rsid w:val="00187349"/>
    <w:rsid w:val="00191436"/>
    <w:rsid w:val="00197897"/>
    <w:rsid w:val="001A3A0C"/>
    <w:rsid w:val="001A620E"/>
    <w:rsid w:val="001B1539"/>
    <w:rsid w:val="001C210F"/>
    <w:rsid w:val="001C5385"/>
    <w:rsid w:val="001D01CB"/>
    <w:rsid w:val="001D34AA"/>
    <w:rsid w:val="001D36F9"/>
    <w:rsid w:val="001E5821"/>
    <w:rsid w:val="001F6B19"/>
    <w:rsid w:val="002004ED"/>
    <w:rsid w:val="00202E4C"/>
    <w:rsid w:val="0020361E"/>
    <w:rsid w:val="002069BB"/>
    <w:rsid w:val="00206B61"/>
    <w:rsid w:val="00210E45"/>
    <w:rsid w:val="00216A96"/>
    <w:rsid w:val="00216C03"/>
    <w:rsid w:val="00217CFB"/>
    <w:rsid w:val="00220345"/>
    <w:rsid w:val="00225344"/>
    <w:rsid w:val="0022555A"/>
    <w:rsid w:val="00226F38"/>
    <w:rsid w:val="0023217E"/>
    <w:rsid w:val="00237517"/>
    <w:rsid w:val="00241067"/>
    <w:rsid w:val="00245197"/>
    <w:rsid w:val="0026014F"/>
    <w:rsid w:val="00260EDC"/>
    <w:rsid w:val="002623D0"/>
    <w:rsid w:val="0026402F"/>
    <w:rsid w:val="00272D29"/>
    <w:rsid w:val="00273E50"/>
    <w:rsid w:val="00277DF1"/>
    <w:rsid w:val="00287476"/>
    <w:rsid w:val="002913BA"/>
    <w:rsid w:val="00292A81"/>
    <w:rsid w:val="002A16DF"/>
    <w:rsid w:val="002A1B8B"/>
    <w:rsid w:val="002A4E98"/>
    <w:rsid w:val="002C27CA"/>
    <w:rsid w:val="002C4C59"/>
    <w:rsid w:val="002C4D4D"/>
    <w:rsid w:val="002C6DED"/>
    <w:rsid w:val="002D0E03"/>
    <w:rsid w:val="002D2258"/>
    <w:rsid w:val="002D4227"/>
    <w:rsid w:val="002D4C3E"/>
    <w:rsid w:val="002D4CFE"/>
    <w:rsid w:val="002E1391"/>
    <w:rsid w:val="002E4165"/>
    <w:rsid w:val="002E5430"/>
    <w:rsid w:val="002E70B8"/>
    <w:rsid w:val="002F0450"/>
    <w:rsid w:val="00301185"/>
    <w:rsid w:val="003117B7"/>
    <w:rsid w:val="00311EDF"/>
    <w:rsid w:val="00316E8F"/>
    <w:rsid w:val="00324E68"/>
    <w:rsid w:val="0033386D"/>
    <w:rsid w:val="0033529B"/>
    <w:rsid w:val="00335857"/>
    <w:rsid w:val="00335E86"/>
    <w:rsid w:val="0033752F"/>
    <w:rsid w:val="00350075"/>
    <w:rsid w:val="00350C37"/>
    <w:rsid w:val="00351DC2"/>
    <w:rsid w:val="0036150D"/>
    <w:rsid w:val="00361BB2"/>
    <w:rsid w:val="00363067"/>
    <w:rsid w:val="00367991"/>
    <w:rsid w:val="003706F9"/>
    <w:rsid w:val="00375200"/>
    <w:rsid w:val="003830B0"/>
    <w:rsid w:val="00391AD6"/>
    <w:rsid w:val="00395C61"/>
    <w:rsid w:val="00395C84"/>
    <w:rsid w:val="003966DA"/>
    <w:rsid w:val="003A3E23"/>
    <w:rsid w:val="003A5098"/>
    <w:rsid w:val="003A6564"/>
    <w:rsid w:val="003A668E"/>
    <w:rsid w:val="003A791D"/>
    <w:rsid w:val="003B1329"/>
    <w:rsid w:val="003B1F30"/>
    <w:rsid w:val="003B4D3A"/>
    <w:rsid w:val="003B54A1"/>
    <w:rsid w:val="003C3A28"/>
    <w:rsid w:val="003D02E2"/>
    <w:rsid w:val="003D102A"/>
    <w:rsid w:val="003D5FA1"/>
    <w:rsid w:val="003E2873"/>
    <w:rsid w:val="003E619F"/>
    <w:rsid w:val="003F4B3A"/>
    <w:rsid w:val="003F640E"/>
    <w:rsid w:val="00400325"/>
    <w:rsid w:val="00402AFA"/>
    <w:rsid w:val="00403B96"/>
    <w:rsid w:val="00403C70"/>
    <w:rsid w:val="00407DF4"/>
    <w:rsid w:val="00410269"/>
    <w:rsid w:val="00411B2A"/>
    <w:rsid w:val="004128AC"/>
    <w:rsid w:val="00425A24"/>
    <w:rsid w:val="00430869"/>
    <w:rsid w:val="004420EF"/>
    <w:rsid w:val="0044334C"/>
    <w:rsid w:val="00446AC8"/>
    <w:rsid w:val="0045025F"/>
    <w:rsid w:val="00450394"/>
    <w:rsid w:val="00450F7B"/>
    <w:rsid w:val="004514CA"/>
    <w:rsid w:val="00451C06"/>
    <w:rsid w:val="00452D6F"/>
    <w:rsid w:val="00454DA3"/>
    <w:rsid w:val="00456DCB"/>
    <w:rsid w:val="00460FBE"/>
    <w:rsid w:val="004653BD"/>
    <w:rsid w:val="00466341"/>
    <w:rsid w:val="00470842"/>
    <w:rsid w:val="00472738"/>
    <w:rsid w:val="004733A2"/>
    <w:rsid w:val="0048029C"/>
    <w:rsid w:val="004802BC"/>
    <w:rsid w:val="00486A37"/>
    <w:rsid w:val="00495D42"/>
    <w:rsid w:val="004A1143"/>
    <w:rsid w:val="004A23BD"/>
    <w:rsid w:val="004A4E3A"/>
    <w:rsid w:val="004B0F53"/>
    <w:rsid w:val="004B1850"/>
    <w:rsid w:val="004B2C54"/>
    <w:rsid w:val="004B44E2"/>
    <w:rsid w:val="004B6C4C"/>
    <w:rsid w:val="004C5702"/>
    <w:rsid w:val="004D10AE"/>
    <w:rsid w:val="004D19C1"/>
    <w:rsid w:val="004D248C"/>
    <w:rsid w:val="004D375F"/>
    <w:rsid w:val="004D45A6"/>
    <w:rsid w:val="004D76C7"/>
    <w:rsid w:val="004E6D1B"/>
    <w:rsid w:val="004F11EF"/>
    <w:rsid w:val="004F701D"/>
    <w:rsid w:val="004F7877"/>
    <w:rsid w:val="005034C7"/>
    <w:rsid w:val="00504E9E"/>
    <w:rsid w:val="00506494"/>
    <w:rsid w:val="00507CDE"/>
    <w:rsid w:val="00511ADC"/>
    <w:rsid w:val="00513081"/>
    <w:rsid w:val="00525043"/>
    <w:rsid w:val="005354C9"/>
    <w:rsid w:val="00535B9E"/>
    <w:rsid w:val="00535C3C"/>
    <w:rsid w:val="00537F6B"/>
    <w:rsid w:val="00540477"/>
    <w:rsid w:val="00542B71"/>
    <w:rsid w:val="00542E60"/>
    <w:rsid w:val="00544BDE"/>
    <w:rsid w:val="00554E6C"/>
    <w:rsid w:val="00556797"/>
    <w:rsid w:val="0056135A"/>
    <w:rsid w:val="00561404"/>
    <w:rsid w:val="005647E9"/>
    <w:rsid w:val="00564E5E"/>
    <w:rsid w:val="005662AF"/>
    <w:rsid w:val="0057179D"/>
    <w:rsid w:val="005743ED"/>
    <w:rsid w:val="00575D1F"/>
    <w:rsid w:val="00576CCF"/>
    <w:rsid w:val="0057710C"/>
    <w:rsid w:val="00577221"/>
    <w:rsid w:val="0057780E"/>
    <w:rsid w:val="00580A47"/>
    <w:rsid w:val="00581631"/>
    <w:rsid w:val="0058347D"/>
    <w:rsid w:val="00583A97"/>
    <w:rsid w:val="00585788"/>
    <w:rsid w:val="00585F91"/>
    <w:rsid w:val="00592843"/>
    <w:rsid w:val="00597D7E"/>
    <w:rsid w:val="005A2678"/>
    <w:rsid w:val="005A32B9"/>
    <w:rsid w:val="005A481F"/>
    <w:rsid w:val="005B6226"/>
    <w:rsid w:val="005C2BA0"/>
    <w:rsid w:val="005C4F68"/>
    <w:rsid w:val="005C6508"/>
    <w:rsid w:val="005D0B66"/>
    <w:rsid w:val="005E1BAF"/>
    <w:rsid w:val="005E23E7"/>
    <w:rsid w:val="005E317F"/>
    <w:rsid w:val="005E4AF3"/>
    <w:rsid w:val="005F0962"/>
    <w:rsid w:val="005F0B06"/>
    <w:rsid w:val="005F0D10"/>
    <w:rsid w:val="005F6141"/>
    <w:rsid w:val="006007B5"/>
    <w:rsid w:val="00601F8D"/>
    <w:rsid w:val="00603BC9"/>
    <w:rsid w:val="00606CC3"/>
    <w:rsid w:val="0060770C"/>
    <w:rsid w:val="00607959"/>
    <w:rsid w:val="00613CA5"/>
    <w:rsid w:val="00614F58"/>
    <w:rsid w:val="0061603E"/>
    <w:rsid w:val="0062049F"/>
    <w:rsid w:val="0062134D"/>
    <w:rsid w:val="00623C97"/>
    <w:rsid w:val="006258D0"/>
    <w:rsid w:val="0062603A"/>
    <w:rsid w:val="006273CD"/>
    <w:rsid w:val="006326F9"/>
    <w:rsid w:val="00632B2A"/>
    <w:rsid w:val="00634735"/>
    <w:rsid w:val="006371B2"/>
    <w:rsid w:val="00646B03"/>
    <w:rsid w:val="0065771D"/>
    <w:rsid w:val="00661B01"/>
    <w:rsid w:val="0066565B"/>
    <w:rsid w:val="00667359"/>
    <w:rsid w:val="00671038"/>
    <w:rsid w:val="00673EBC"/>
    <w:rsid w:val="0067425D"/>
    <w:rsid w:val="006747F6"/>
    <w:rsid w:val="0068268A"/>
    <w:rsid w:val="00682985"/>
    <w:rsid w:val="00682A00"/>
    <w:rsid w:val="00683AE6"/>
    <w:rsid w:val="006912B9"/>
    <w:rsid w:val="006922E3"/>
    <w:rsid w:val="00692FFC"/>
    <w:rsid w:val="00696602"/>
    <w:rsid w:val="006A1120"/>
    <w:rsid w:val="006A581D"/>
    <w:rsid w:val="006B225F"/>
    <w:rsid w:val="006C634D"/>
    <w:rsid w:val="006C63DD"/>
    <w:rsid w:val="006D024E"/>
    <w:rsid w:val="006D1138"/>
    <w:rsid w:val="006D3DAD"/>
    <w:rsid w:val="006D5BBC"/>
    <w:rsid w:val="006E47B7"/>
    <w:rsid w:val="006E60E8"/>
    <w:rsid w:val="006E671A"/>
    <w:rsid w:val="006F3270"/>
    <w:rsid w:val="006F4DE6"/>
    <w:rsid w:val="006F78C4"/>
    <w:rsid w:val="007002B6"/>
    <w:rsid w:val="00701C20"/>
    <w:rsid w:val="00702CC9"/>
    <w:rsid w:val="00703A5C"/>
    <w:rsid w:val="00707F10"/>
    <w:rsid w:val="00710026"/>
    <w:rsid w:val="00713060"/>
    <w:rsid w:val="007304A8"/>
    <w:rsid w:val="00730FA1"/>
    <w:rsid w:val="007359CD"/>
    <w:rsid w:val="0074283D"/>
    <w:rsid w:val="00745097"/>
    <w:rsid w:val="00746363"/>
    <w:rsid w:val="00752FD6"/>
    <w:rsid w:val="00765FC1"/>
    <w:rsid w:val="007710FD"/>
    <w:rsid w:val="0077418C"/>
    <w:rsid w:val="007743AB"/>
    <w:rsid w:val="00780C61"/>
    <w:rsid w:val="007823BE"/>
    <w:rsid w:val="0078603B"/>
    <w:rsid w:val="00786165"/>
    <w:rsid w:val="007935B8"/>
    <w:rsid w:val="00796777"/>
    <w:rsid w:val="00797EDF"/>
    <w:rsid w:val="007A054A"/>
    <w:rsid w:val="007A1FD1"/>
    <w:rsid w:val="007A4F41"/>
    <w:rsid w:val="007A4F9D"/>
    <w:rsid w:val="007B0C11"/>
    <w:rsid w:val="007B41C2"/>
    <w:rsid w:val="007C25F7"/>
    <w:rsid w:val="007C6D04"/>
    <w:rsid w:val="007D051F"/>
    <w:rsid w:val="007D227E"/>
    <w:rsid w:val="007D4647"/>
    <w:rsid w:val="007D6F94"/>
    <w:rsid w:val="007E08ED"/>
    <w:rsid w:val="007E3FFE"/>
    <w:rsid w:val="007E64FB"/>
    <w:rsid w:val="007F10C6"/>
    <w:rsid w:val="007F3E50"/>
    <w:rsid w:val="00801165"/>
    <w:rsid w:val="008023DB"/>
    <w:rsid w:val="00807240"/>
    <w:rsid w:val="00811357"/>
    <w:rsid w:val="008120C6"/>
    <w:rsid w:val="008255D5"/>
    <w:rsid w:val="008259C3"/>
    <w:rsid w:val="0082698F"/>
    <w:rsid w:val="00834028"/>
    <w:rsid w:val="00837286"/>
    <w:rsid w:val="00854416"/>
    <w:rsid w:val="008571C9"/>
    <w:rsid w:val="008611EB"/>
    <w:rsid w:val="00862B5F"/>
    <w:rsid w:val="00862CB8"/>
    <w:rsid w:val="00862D72"/>
    <w:rsid w:val="00870633"/>
    <w:rsid w:val="00870A96"/>
    <w:rsid w:val="00872ED2"/>
    <w:rsid w:val="00873D41"/>
    <w:rsid w:val="00876B2B"/>
    <w:rsid w:val="008802F4"/>
    <w:rsid w:val="00880B3A"/>
    <w:rsid w:val="008812CB"/>
    <w:rsid w:val="00893355"/>
    <w:rsid w:val="008939F0"/>
    <w:rsid w:val="00894091"/>
    <w:rsid w:val="008A3F74"/>
    <w:rsid w:val="008B1190"/>
    <w:rsid w:val="008B2049"/>
    <w:rsid w:val="008B3BB9"/>
    <w:rsid w:val="008B4A33"/>
    <w:rsid w:val="008B4D8B"/>
    <w:rsid w:val="008B7EA0"/>
    <w:rsid w:val="008C0434"/>
    <w:rsid w:val="008C6DAC"/>
    <w:rsid w:val="008C737B"/>
    <w:rsid w:val="008D1F78"/>
    <w:rsid w:val="008F200C"/>
    <w:rsid w:val="008F24B9"/>
    <w:rsid w:val="008F321E"/>
    <w:rsid w:val="008F6527"/>
    <w:rsid w:val="008F6C9A"/>
    <w:rsid w:val="00903C4C"/>
    <w:rsid w:val="0090751E"/>
    <w:rsid w:val="00911A5A"/>
    <w:rsid w:val="009143D7"/>
    <w:rsid w:val="00922629"/>
    <w:rsid w:val="00922F0A"/>
    <w:rsid w:val="0092495D"/>
    <w:rsid w:val="00926588"/>
    <w:rsid w:val="009309B8"/>
    <w:rsid w:val="00931FAD"/>
    <w:rsid w:val="00933F09"/>
    <w:rsid w:val="00934ED1"/>
    <w:rsid w:val="00936DC0"/>
    <w:rsid w:val="00943235"/>
    <w:rsid w:val="00943E7E"/>
    <w:rsid w:val="009466D5"/>
    <w:rsid w:val="009505A4"/>
    <w:rsid w:val="00963D65"/>
    <w:rsid w:val="00964E19"/>
    <w:rsid w:val="00966E08"/>
    <w:rsid w:val="00970AC0"/>
    <w:rsid w:val="00973082"/>
    <w:rsid w:val="00984B73"/>
    <w:rsid w:val="00996E93"/>
    <w:rsid w:val="009A002F"/>
    <w:rsid w:val="009A4FD5"/>
    <w:rsid w:val="009A5017"/>
    <w:rsid w:val="009A5CED"/>
    <w:rsid w:val="009B0FC6"/>
    <w:rsid w:val="009B5CB4"/>
    <w:rsid w:val="009C1946"/>
    <w:rsid w:val="009C5A43"/>
    <w:rsid w:val="009C5BF2"/>
    <w:rsid w:val="009D1964"/>
    <w:rsid w:val="009E5836"/>
    <w:rsid w:val="009F05C7"/>
    <w:rsid w:val="009F3A46"/>
    <w:rsid w:val="009F4B36"/>
    <w:rsid w:val="009F6D5A"/>
    <w:rsid w:val="009F7ECF"/>
    <w:rsid w:val="00A00C2F"/>
    <w:rsid w:val="00A016F2"/>
    <w:rsid w:val="00A01ED4"/>
    <w:rsid w:val="00A02D03"/>
    <w:rsid w:val="00A07016"/>
    <w:rsid w:val="00A07258"/>
    <w:rsid w:val="00A21B71"/>
    <w:rsid w:val="00A25A18"/>
    <w:rsid w:val="00A27EF9"/>
    <w:rsid w:val="00A32A12"/>
    <w:rsid w:val="00A32B92"/>
    <w:rsid w:val="00A3328E"/>
    <w:rsid w:val="00A37851"/>
    <w:rsid w:val="00A40E08"/>
    <w:rsid w:val="00A420F2"/>
    <w:rsid w:val="00A438DB"/>
    <w:rsid w:val="00A475C9"/>
    <w:rsid w:val="00A52398"/>
    <w:rsid w:val="00A555DA"/>
    <w:rsid w:val="00A6115D"/>
    <w:rsid w:val="00A65F0B"/>
    <w:rsid w:val="00A661B6"/>
    <w:rsid w:val="00A7566B"/>
    <w:rsid w:val="00A83700"/>
    <w:rsid w:val="00A84594"/>
    <w:rsid w:val="00A868B2"/>
    <w:rsid w:val="00A911E7"/>
    <w:rsid w:val="00A970E9"/>
    <w:rsid w:val="00AA35D6"/>
    <w:rsid w:val="00AA6881"/>
    <w:rsid w:val="00AB0518"/>
    <w:rsid w:val="00AB446E"/>
    <w:rsid w:val="00AB4DBA"/>
    <w:rsid w:val="00AC3323"/>
    <w:rsid w:val="00AC50A5"/>
    <w:rsid w:val="00AC559E"/>
    <w:rsid w:val="00AD05E0"/>
    <w:rsid w:val="00AD3AFB"/>
    <w:rsid w:val="00AD6081"/>
    <w:rsid w:val="00AE1F03"/>
    <w:rsid w:val="00AE2B47"/>
    <w:rsid w:val="00AE317A"/>
    <w:rsid w:val="00AE4D17"/>
    <w:rsid w:val="00AF005A"/>
    <w:rsid w:val="00AF208E"/>
    <w:rsid w:val="00B05A62"/>
    <w:rsid w:val="00B108F6"/>
    <w:rsid w:val="00B13B20"/>
    <w:rsid w:val="00B169E2"/>
    <w:rsid w:val="00B16BA0"/>
    <w:rsid w:val="00B16F0F"/>
    <w:rsid w:val="00B170EC"/>
    <w:rsid w:val="00B210B4"/>
    <w:rsid w:val="00B30811"/>
    <w:rsid w:val="00B40D2C"/>
    <w:rsid w:val="00B4554D"/>
    <w:rsid w:val="00B56657"/>
    <w:rsid w:val="00B61452"/>
    <w:rsid w:val="00B659B9"/>
    <w:rsid w:val="00B67B42"/>
    <w:rsid w:val="00B67F73"/>
    <w:rsid w:val="00B7519D"/>
    <w:rsid w:val="00B76286"/>
    <w:rsid w:val="00B805CB"/>
    <w:rsid w:val="00B8293B"/>
    <w:rsid w:val="00B82CA6"/>
    <w:rsid w:val="00B85751"/>
    <w:rsid w:val="00B86A3C"/>
    <w:rsid w:val="00B923D2"/>
    <w:rsid w:val="00B937CC"/>
    <w:rsid w:val="00B93906"/>
    <w:rsid w:val="00B93E40"/>
    <w:rsid w:val="00BA1719"/>
    <w:rsid w:val="00BA1B8D"/>
    <w:rsid w:val="00BA1C64"/>
    <w:rsid w:val="00BA30F8"/>
    <w:rsid w:val="00BA31E2"/>
    <w:rsid w:val="00BA620C"/>
    <w:rsid w:val="00BB2E5B"/>
    <w:rsid w:val="00BB4F6E"/>
    <w:rsid w:val="00BD0DF9"/>
    <w:rsid w:val="00BD6A40"/>
    <w:rsid w:val="00BD7C9E"/>
    <w:rsid w:val="00BE0900"/>
    <w:rsid w:val="00BE3007"/>
    <w:rsid w:val="00BF00F1"/>
    <w:rsid w:val="00BF2D3C"/>
    <w:rsid w:val="00C02B59"/>
    <w:rsid w:val="00C14E3F"/>
    <w:rsid w:val="00C163A4"/>
    <w:rsid w:val="00C2146F"/>
    <w:rsid w:val="00C30205"/>
    <w:rsid w:val="00C32CC6"/>
    <w:rsid w:val="00C47DEB"/>
    <w:rsid w:val="00C72973"/>
    <w:rsid w:val="00C75048"/>
    <w:rsid w:val="00C76A9E"/>
    <w:rsid w:val="00C83D2A"/>
    <w:rsid w:val="00C85EDF"/>
    <w:rsid w:val="00C867DE"/>
    <w:rsid w:val="00C947DA"/>
    <w:rsid w:val="00C9591F"/>
    <w:rsid w:val="00CA2873"/>
    <w:rsid w:val="00CA2DC6"/>
    <w:rsid w:val="00CA6D7F"/>
    <w:rsid w:val="00CA6E61"/>
    <w:rsid w:val="00CB0A8F"/>
    <w:rsid w:val="00CB2F33"/>
    <w:rsid w:val="00CB477B"/>
    <w:rsid w:val="00CC0FF2"/>
    <w:rsid w:val="00CC5F69"/>
    <w:rsid w:val="00CC769E"/>
    <w:rsid w:val="00CD1895"/>
    <w:rsid w:val="00CD3CDC"/>
    <w:rsid w:val="00CE6FAF"/>
    <w:rsid w:val="00CF66BB"/>
    <w:rsid w:val="00CF7DD7"/>
    <w:rsid w:val="00D041A2"/>
    <w:rsid w:val="00D15D91"/>
    <w:rsid w:val="00D16317"/>
    <w:rsid w:val="00D1752B"/>
    <w:rsid w:val="00D2006F"/>
    <w:rsid w:val="00D2117C"/>
    <w:rsid w:val="00D234FE"/>
    <w:rsid w:val="00D264E8"/>
    <w:rsid w:val="00D32DF6"/>
    <w:rsid w:val="00D35804"/>
    <w:rsid w:val="00D41F7E"/>
    <w:rsid w:val="00D4265F"/>
    <w:rsid w:val="00D45D1D"/>
    <w:rsid w:val="00D62415"/>
    <w:rsid w:val="00D650C1"/>
    <w:rsid w:val="00D7066E"/>
    <w:rsid w:val="00D7210E"/>
    <w:rsid w:val="00D749C1"/>
    <w:rsid w:val="00D74BC2"/>
    <w:rsid w:val="00D75BE9"/>
    <w:rsid w:val="00D7630A"/>
    <w:rsid w:val="00D7703E"/>
    <w:rsid w:val="00D85DEF"/>
    <w:rsid w:val="00D90183"/>
    <w:rsid w:val="00D911A8"/>
    <w:rsid w:val="00D92BD9"/>
    <w:rsid w:val="00D9789A"/>
    <w:rsid w:val="00DB012F"/>
    <w:rsid w:val="00DB1DDB"/>
    <w:rsid w:val="00DC10C1"/>
    <w:rsid w:val="00DC2B3A"/>
    <w:rsid w:val="00DC7A5F"/>
    <w:rsid w:val="00DE0086"/>
    <w:rsid w:val="00DE42D8"/>
    <w:rsid w:val="00DE5002"/>
    <w:rsid w:val="00DE6CE6"/>
    <w:rsid w:val="00DF0555"/>
    <w:rsid w:val="00DF1D8B"/>
    <w:rsid w:val="00DF2CCB"/>
    <w:rsid w:val="00DF517A"/>
    <w:rsid w:val="00E0083A"/>
    <w:rsid w:val="00E026E9"/>
    <w:rsid w:val="00E050CC"/>
    <w:rsid w:val="00E108AB"/>
    <w:rsid w:val="00E10BD5"/>
    <w:rsid w:val="00E110B8"/>
    <w:rsid w:val="00E11F79"/>
    <w:rsid w:val="00E15867"/>
    <w:rsid w:val="00E20026"/>
    <w:rsid w:val="00E25464"/>
    <w:rsid w:val="00E26865"/>
    <w:rsid w:val="00E30206"/>
    <w:rsid w:val="00E35AB7"/>
    <w:rsid w:val="00E4205C"/>
    <w:rsid w:val="00E45B12"/>
    <w:rsid w:val="00E46E61"/>
    <w:rsid w:val="00E47088"/>
    <w:rsid w:val="00E51165"/>
    <w:rsid w:val="00E55B8E"/>
    <w:rsid w:val="00E626FD"/>
    <w:rsid w:val="00E657C6"/>
    <w:rsid w:val="00E65E8D"/>
    <w:rsid w:val="00E673D7"/>
    <w:rsid w:val="00E766F4"/>
    <w:rsid w:val="00E80F67"/>
    <w:rsid w:val="00E82716"/>
    <w:rsid w:val="00E84437"/>
    <w:rsid w:val="00E87360"/>
    <w:rsid w:val="00EA6439"/>
    <w:rsid w:val="00EB2D25"/>
    <w:rsid w:val="00ED149A"/>
    <w:rsid w:val="00ED3743"/>
    <w:rsid w:val="00ED780B"/>
    <w:rsid w:val="00EE29B3"/>
    <w:rsid w:val="00EF045D"/>
    <w:rsid w:val="00EF3C70"/>
    <w:rsid w:val="00EF4771"/>
    <w:rsid w:val="00F11EB4"/>
    <w:rsid w:val="00F13D53"/>
    <w:rsid w:val="00F14557"/>
    <w:rsid w:val="00F225D2"/>
    <w:rsid w:val="00F24422"/>
    <w:rsid w:val="00F3376D"/>
    <w:rsid w:val="00F34081"/>
    <w:rsid w:val="00F356BF"/>
    <w:rsid w:val="00F36C15"/>
    <w:rsid w:val="00F40BDC"/>
    <w:rsid w:val="00F452CB"/>
    <w:rsid w:val="00F474EF"/>
    <w:rsid w:val="00F61362"/>
    <w:rsid w:val="00F63699"/>
    <w:rsid w:val="00F66B98"/>
    <w:rsid w:val="00F71279"/>
    <w:rsid w:val="00F7528F"/>
    <w:rsid w:val="00F8049D"/>
    <w:rsid w:val="00F86DAA"/>
    <w:rsid w:val="00F9283E"/>
    <w:rsid w:val="00F93847"/>
    <w:rsid w:val="00F97ECC"/>
    <w:rsid w:val="00FA11FE"/>
    <w:rsid w:val="00FA1C66"/>
    <w:rsid w:val="00FA4FBA"/>
    <w:rsid w:val="00FB02B2"/>
    <w:rsid w:val="00FB5F1A"/>
    <w:rsid w:val="00FB64A4"/>
    <w:rsid w:val="00FC173D"/>
    <w:rsid w:val="00FC2173"/>
    <w:rsid w:val="00FC7C49"/>
    <w:rsid w:val="00FD1802"/>
    <w:rsid w:val="00FE2F04"/>
    <w:rsid w:val="00FE3D1F"/>
    <w:rsid w:val="00FE492B"/>
    <w:rsid w:val="00FF008F"/>
    <w:rsid w:val="00FF0404"/>
    <w:rsid w:val="00FF113D"/>
    <w:rsid w:val="00FF240A"/>
    <w:rsid w:val="00FF2A40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D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0D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0D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E862CDBAA46517B2AF8B8C3B0692A067FDD982ADB3D2BBC4AFBB6F0FDB79BA2AF9DE783A9464135231CC0A59EDB10A8D48A86A9CC08D09FF664Di1g6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E862CDBAA46517B2AF8B8C3B0692A067FDD982A1BCD4B7C6AFBB6F0FDB79BA2AF9DE783A9464135231CF0A59EDB10A8D48A86A9CC08D09FF664Di1g6K" TargetMode="External"/><Relationship Id="rId12" Type="http://schemas.openxmlformats.org/officeDocument/2006/relationships/hyperlink" Target="consultantplus://offline/ref=42E862CDBAA46517B2AF8B8C3B0692A067FDD982A3B4D4B6C6AFBB6F0FDB79BA2AF9DE783A9464135231CD0759EDB10A8D48A86A9CC08D09FF664Di1g6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E862CDBAA46517B2AF95812D6ACEA560F3808EA7BCDDE49FF0E03258D273ED6DB6873A7E99651A543A995E16ECED4EDE5BA96C9CC38D15iFgDK" TargetMode="External"/><Relationship Id="rId11" Type="http://schemas.openxmlformats.org/officeDocument/2006/relationships/hyperlink" Target="consultantplus://offline/ref=42E862CDBAA46517B2AF8B8C3B0692A067FDD982A2B4D0B5C5AFBB6F0FDB79BA2AF9DE6A3ACC6813542FCC0F4CBBE04CiDg8K" TargetMode="External"/><Relationship Id="rId5" Type="http://schemas.openxmlformats.org/officeDocument/2006/relationships/hyperlink" Target="consultantplus://offline/ref=42E862CDBAA46517B2AF8B8C3B0692A067FDD982A3B4D4B6C6AFBB6F0FDB79BA2AF9DE783A9464135231CD0A59EDB10A8D48A86A9CC08D09FF664Di1g6K" TargetMode="External"/><Relationship Id="rId10" Type="http://schemas.openxmlformats.org/officeDocument/2006/relationships/hyperlink" Target="consultantplus://offline/ref=42E862CDBAA46517B2AF95812D6ACEA560F3848AA0B4DDE49FF0E03258D273ED7FB6DF367E9F7B12522FCF0F50iBg9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2E862CDBAA46517B2AF8B8C3B0692A067FDD982A3B4D4B6C6AFBB6F0FDB79BA2AF9DE783A9464135231CD0959EDB10A8D48A86A9CC08D09FF664Di1g6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1374</Words>
  <Characters>7832</Characters>
  <Application>Microsoft Office Word</Application>
  <DocSecurity>0</DocSecurity>
  <Lines>65</Lines>
  <Paragraphs>18</Paragraphs>
  <ScaleCrop>false</ScaleCrop>
  <Company/>
  <LinksUpToDate>false</LinksUpToDate>
  <CharactersWithSpaces>9188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Бовин Александр В.</dc:creator>
  <cp:lastModifiedBy>Бовин Александр В.</cp:lastModifiedBy>
  <cp:revision>1</cp:revision>
  <dcterms:created xsi:type="dcterms:W3CDTF">2020-10-06T10:32:00Z</dcterms:created>
  <dcterms:modified xsi:type="dcterms:W3CDTF">2020-10-06T10:32:00Z</dcterms:modified>
</cp:coreProperties>
</file>